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8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79"/>
        <w:gridCol w:w="1280"/>
        <w:gridCol w:w="562"/>
        <w:gridCol w:w="1560"/>
        <w:gridCol w:w="141"/>
        <w:gridCol w:w="1701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86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“中关村众信土壤修复产业技术创新联盟第二届会员大会”报名回执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代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微信号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是否需要展位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是否参加全国有机污染场地修复大会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是否参加工业园区水土污染调查与治理培训会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  <w:bookmarkStart w:id="0" w:name="_GoBack"/>
            <w:bookmarkEnd w:id="0"/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 宿 代 表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住宿酒店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住宿日期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所需房型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 xml:space="preserve">龙城温德姆酒店 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 请 发 言 代 表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发言题目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公开征集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 xml:space="preserve">   1、展示专区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大会将设立土壤及地下水污染防治领域的材料、药剂、装备展区，组委会拟向各相关企业征集场地、矿区等修复项目中实际应用的材料、设备和技术案例，作为展示。</w:t>
            </w:r>
          </w:p>
          <w:p>
            <w:pPr>
              <w:spacing w:line="360" w:lineRule="auto"/>
              <w:ind w:firstLine="442" w:firstLineChars="200"/>
              <w:rPr>
                <w:rFonts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2、论文征集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大会面向场地及矿区土壤修复业务相关院所高校、科研机构、企业界征集“修复相关领域的技术、案例、科研成果、标准研究、环境监管”等方面的论文，组委会从中筛选优秀文章邀请文章作者做大会报告。</w:t>
            </w:r>
          </w:p>
          <w:p>
            <w:pPr>
              <w:spacing w:line="360" w:lineRule="auto"/>
              <w:ind w:firstLine="422" w:firstLineChars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eastAsia="仿宋"/>
                <w:b/>
                <w:bCs/>
                <w:sz w:val="21"/>
                <w:szCs w:val="21"/>
              </w:rPr>
              <w:t>论文提交邮箱：china_soil@163.com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支付方式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银行汇款</w:t>
            </w: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开户名：中关村众信土壤修复产业技术创新联盟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开户行：中国建设银行北京丰台支行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  号：11050165360000001934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汇款时请注明：土盟第二届会员大会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汇款后请将截图或汇款凭证发送至  </w:t>
            </w:r>
            <w:r>
              <w:fldChar w:fldCharType="begin"/>
            </w:r>
            <w:r>
              <w:instrText xml:space="preserve"> HYPERLINK "mailto:china_soil@163.com"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</w:rPr>
              <w:t>china_soil@163.com</w:t>
            </w:r>
            <w:r>
              <w:rPr>
                <w:rStyle w:val="5"/>
                <w:rFonts w:hint="eastAsia" w:ascii="仿宋" w:hAnsi="仿宋" w:eastAsia="仿宋" w:cs="仿宋"/>
              </w:rPr>
              <w:fldChar w:fldCharType="end"/>
            </w:r>
            <w:r>
              <w:rPr>
                <w:rFonts w:hint="eastAsia" w:ascii="仿宋" w:hAnsi="仿宋" w:eastAsia="仿宋" w:cs="仿宋"/>
              </w:rPr>
              <w:t xml:space="preserve"> ，或联系工作人员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 据 发 票 单 位 请 继 续 填 写 此 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账号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备注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</w:t>
            </w: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</w:rPr>
              <w:t>如果有需要与认识的参会嘉宾合住一个房间的，请提前告知会务组。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</w:rPr>
              <w:t>如果发票邮寄地址与第三排通讯地址一致则发票处可不写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3、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标注为必填内容，谢谢配合。</w:t>
            </w:r>
          </w:p>
        </w:tc>
      </w:tr>
    </w:tbl>
    <w:p>
      <w:pPr>
        <w:tabs>
          <w:tab w:val="left" w:pos="4144"/>
        </w:tabs>
        <w:spacing w:line="300" w:lineRule="auto"/>
        <w:ind w:left="220" w:leftChars="110"/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instrText xml:space="preserve"> HYPERLINK "mailto:回执回执填好发送至土盟邮箱china_soil@163.com,报名咨询17777824665"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回执填好发送至土盟邮箱china_soil@163.com,报名咨询17777824665</w:t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fldChar w:fldCharType="end"/>
      </w:r>
      <w:r>
        <w:rPr>
          <w:rStyle w:val="5"/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13520118197</w:t>
      </w:r>
    </w:p>
    <w:p/>
    <w:sectPr>
      <w:footerReference r:id="rId3" w:type="default"/>
      <w:pgSz w:w="11900" w:h="16838"/>
      <w:pgMar w:top="2098" w:right="1474" w:bottom="1984" w:left="1587" w:header="0" w:footer="1327" w:gutter="0"/>
      <w:pgNumType w:fmt="numberInDash" w:start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矩形 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jWajQs8BAACr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203CA"/>
    <w:rsid w:val="5F4A37FF"/>
    <w:rsid w:val="6D6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2021-07-16T03:41:00Z</dcterms:created>
  <dc:creator>Administrator</dc:creator>
  <cp:lastModifiedBy>Administrator</cp:lastModifiedBy>
  <dcterms:modified xsi:type="dcterms:W3CDTF">2021-07-16T03:56:40Z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A7299E184EC04B46929C223ED9F04C36</vt:lpwstr>
  </property>
</Properties>
</file>